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7249" w:rsidRDefault="00F609D4">
      <w:r>
        <w:t xml:space="preserve">Four years ago this spring, one of the leading men from a Nicholas Sparks novel knocked on my front door. Looking all dashing and rugged, complete with a pickup truck and smart ass charm, he oddly found me alluring and proposed later that summer. We married and </w:t>
      </w:r>
      <w:bookmarkStart w:id="0" w:name="_GoBack"/>
      <w:bookmarkEnd w:id="0"/>
    </w:p>
    <w:p w:rsidR="00F609D4" w:rsidRDefault="00F609D4"/>
    <w:p w:rsidR="00F609D4" w:rsidRDefault="00F609D4">
      <w:r>
        <w:t>Exactly. A guy like that doesn’t fit in</w:t>
      </w:r>
    </w:p>
    <w:sectPr w:rsidR="00F609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9D4"/>
    <w:rsid w:val="004D7249"/>
    <w:rsid w:val="00F60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A14D80-AB1C-47B4-BFED-3B9383723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Audra Mehl</dc:creator>
  <cp:keywords/>
  <dc:description/>
  <cp:lastModifiedBy>Audra Mehl</cp:lastModifiedBy>
  <cp:revision>1</cp:revision>
  <dcterms:created xsi:type="dcterms:W3CDTF">2016-02-10T02:12:00Z</dcterms:created>
  <dcterms:modified xsi:type="dcterms:W3CDTF">2016-02-10T02:18:00Z</dcterms:modified>
</cp:coreProperties>
</file>